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1B78" w14:textId="30D63E6E" w:rsidR="00156CE1" w:rsidRPr="00156CE1" w:rsidRDefault="00E54C6C" w:rsidP="00156CE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54C6C">
        <w:rPr>
          <w:rFonts w:ascii="inherit" w:eastAsia="Times New Roman" w:hAnsi="inherit" w:cs="Segoe UI Historic"/>
          <w:color w:val="050505"/>
          <w:sz w:val="23"/>
          <w:szCs w:val="23"/>
        </w:rPr>
        <w:t>Hyundai</w:t>
      </w:r>
      <w:r>
        <w:rPr>
          <w:rFonts w:ascii="inherit" w:eastAsia="Times New Roman" w:hAnsi="inherit" w:cs="Segoe UI Historic" w:hint="cs"/>
          <w:color w:val="050505"/>
          <w:sz w:val="23"/>
          <w:szCs w:val="23"/>
          <w:rtl/>
        </w:rPr>
        <w:t xml:space="preserve"> </w:t>
      </w:r>
      <w:r w:rsidR="00156CE1" w:rsidRPr="00156CE1">
        <w:rPr>
          <w:rFonts w:ascii="inherit" w:eastAsia="Times New Roman" w:hAnsi="inherit" w:cs="Segoe UI Historic"/>
          <w:color w:val="050505"/>
          <w:sz w:val="23"/>
          <w:szCs w:val="23"/>
        </w:rPr>
        <w:t>Elantra GT 2020</w:t>
      </w:r>
    </w:p>
    <w:p w14:paraId="57D37BD2" w14:textId="217C30FB" w:rsidR="00156CE1" w:rsidRPr="00156CE1" w:rsidRDefault="00E54C6C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 xml:space="preserve">هيونداي </w:t>
      </w:r>
      <w:r w:rsidR="00156CE1"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="00156CE1"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النترا</w:t>
      </w:r>
      <w:proofErr w:type="spellEnd"/>
      <w:proofErr w:type="gramEnd"/>
      <w:r w:rsidR="00156CE1"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r w:rsidR="00156CE1" w:rsidRPr="00156CE1">
        <w:rPr>
          <w:rFonts w:ascii="inherit" w:eastAsia="Times New Roman" w:hAnsi="inherit" w:cs="Segoe UI Historic"/>
          <w:color w:val="050505"/>
          <w:sz w:val="23"/>
          <w:szCs w:val="23"/>
        </w:rPr>
        <w:t>GT 2020</w:t>
      </w:r>
    </w:p>
    <w:p w14:paraId="67420E17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‏</w:t>
      </w:r>
      <w:r w:rsidRPr="00156CE1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</w:p>
    <w:p w14:paraId="6C236A49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ضررها ثلاث قطع فقط صبغ بدون تبديل بدون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ايرباكات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بدون اضرار داخلية </w:t>
      </w:r>
    </w:p>
    <w:p w14:paraId="25B15BDF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كروم </w:t>
      </w:r>
    </w:p>
    <w:p w14:paraId="201E3C7A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تشغيل </w:t>
      </w:r>
    </w:p>
    <w:p w14:paraId="4302CC38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فتحة سقف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بنوراما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5D614726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جلد اوف وايت </w:t>
      </w:r>
    </w:p>
    <w:p w14:paraId="77F36F97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4 سلندر 2000 </w:t>
      </w:r>
      <w:proofErr w:type="spellStart"/>
      <w:r w:rsidRPr="00156CE1">
        <w:rPr>
          <w:rFonts w:ascii="inherit" w:eastAsia="Times New Roman" w:hAnsi="inherit" w:cs="Segoe UI Historic"/>
          <w:color w:val="050505"/>
          <w:sz w:val="23"/>
          <w:szCs w:val="23"/>
        </w:rPr>
        <w:t>GDi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510CFE8C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دواره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</w:p>
    <w:p w14:paraId="7A8E2316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كار بلي للتحكم في ايعازات السيارة</w:t>
      </w:r>
    </w:p>
    <w:p w14:paraId="39E50837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منافذ </w:t>
      </w:r>
      <w:r w:rsidRPr="00156CE1">
        <w:rPr>
          <w:rFonts w:ascii="inherit" w:eastAsia="Times New Roman" w:hAnsi="inherit" w:cs="Segoe UI Historic"/>
          <w:color w:val="050505"/>
          <w:sz w:val="23"/>
          <w:szCs w:val="23"/>
        </w:rPr>
        <w:t>USB</w:t>
      </w: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امامي خلفي</w:t>
      </w:r>
    </w:p>
    <w:p w14:paraId="2278FE53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منفذ </w:t>
      </w:r>
      <w:r w:rsidRPr="00156CE1">
        <w:rPr>
          <w:rFonts w:ascii="inherit" w:eastAsia="Times New Roman" w:hAnsi="inherit" w:cs="Segoe UI Historic"/>
          <w:color w:val="050505"/>
          <w:sz w:val="23"/>
          <w:szCs w:val="23"/>
        </w:rPr>
        <w:t>AUX</w:t>
      </w:r>
    </w:p>
    <w:p w14:paraId="16C16F8D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نضام </w:t>
      </w:r>
      <w:r w:rsidRPr="00156CE1">
        <w:rPr>
          <w:rFonts w:ascii="inherit" w:eastAsia="Times New Roman" w:hAnsi="inherit" w:cs="Segoe UI Historic"/>
          <w:color w:val="050505"/>
          <w:sz w:val="23"/>
          <w:szCs w:val="23"/>
        </w:rPr>
        <w:t>ABS</w:t>
      </w: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مانع انزلاق </w:t>
      </w:r>
    </w:p>
    <w:p w14:paraId="15E12CF2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مود درايف </w:t>
      </w:r>
    </w:p>
    <w:p w14:paraId="7A8606A5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اوتو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هولد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02B9D3C4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السائق كهربائي</w:t>
      </w:r>
    </w:p>
    <w:p w14:paraId="2DFDC85E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تدفئة مقاعد </w:t>
      </w:r>
    </w:p>
    <w:p w14:paraId="7BFC8089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عداد المسافة 36 </w:t>
      </w:r>
      <w:proofErr w:type="gram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الف</w:t>
      </w:r>
      <w:proofErr w:type="gram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ميل </w:t>
      </w:r>
    </w:p>
    <w:p w14:paraId="20DBF611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وباقي المواصفات المعروفة</w:t>
      </w:r>
    </w:p>
    <w:p w14:paraId="317BAC0A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بغداد تحويل مباشر السيارة جاهزة من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گلشي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7083C882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گير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حداديه تدفئه تبريد جاهزة من </w:t>
      </w:r>
      <w:proofErr w:type="spell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گلشي</w:t>
      </w:r>
      <w:proofErr w:type="spell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0AB00B01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‏</w:t>
      </w:r>
      <w:r w:rsidRPr="00156CE1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</w:t>
      </w:r>
      <w:proofErr w:type="gramStart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:كربلاء</w:t>
      </w:r>
      <w:proofErr w:type="gramEnd"/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حي الحسين </w:t>
      </w:r>
    </w:p>
    <w:p w14:paraId="1EA2EEDF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15500$ بيها مجال بسيط حك الجية </w:t>
      </w:r>
    </w:p>
    <w:p w14:paraId="6BB29BC1" w14:textId="77777777" w:rsidR="00156CE1" w:rsidRPr="00156CE1" w:rsidRDefault="00156CE1" w:rsidP="00156CE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‏</w:t>
      </w:r>
      <w:r w:rsidRPr="00156CE1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07700323015 </w:t>
      </w:r>
      <w:r w:rsidRPr="00156CE1">
        <w:rPr>
          <w:rFonts w:ascii="inherit" w:eastAsia="Times New Roman" w:hAnsi="inherit" w:cs="Times New Roman"/>
          <w:color w:val="050505"/>
          <w:sz w:val="23"/>
          <w:szCs w:val="23"/>
          <w:rtl/>
        </w:rPr>
        <w:t>‬</w:t>
      </w:r>
    </w:p>
    <w:p w14:paraId="2ED2BDCC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C7"/>
    <w:rsid w:val="00156CE1"/>
    <w:rsid w:val="00700C79"/>
    <w:rsid w:val="00C12C20"/>
    <w:rsid w:val="00C745C7"/>
    <w:rsid w:val="00E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49B8"/>
  <w15:chartTrackingRefBased/>
  <w15:docId w15:val="{FB2551F6-436E-4330-9128-F82D31E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2022-11-28T08:19:00Z</dcterms:created>
  <dcterms:modified xsi:type="dcterms:W3CDTF">2022-11-28T09:56:00Z</dcterms:modified>
</cp:coreProperties>
</file>